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7623" w:rsidRPr="00247E07" w:rsidRDefault="00F37623" w:rsidP="00F37623">
      <w:pPr>
        <w:pStyle w:val="1"/>
        <w:suppressAutoHyphens/>
        <w:jc w:val="center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Пояснительная записка</w:t>
      </w:r>
    </w:p>
    <w:p w:rsidR="00F37623" w:rsidRPr="00247E07" w:rsidRDefault="00F37623" w:rsidP="00F37623">
      <w:pPr>
        <w:suppressAutoHyphens/>
        <w:jc w:val="center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к проекту национального стандарта</w:t>
      </w:r>
    </w:p>
    <w:p w:rsidR="00F37623" w:rsidRPr="00247E07" w:rsidRDefault="00F37623" w:rsidP="00F37623">
      <w:pPr>
        <w:jc w:val="center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СТ РК «</w:t>
      </w:r>
      <w:r w:rsidRPr="00F37623">
        <w:rPr>
          <w:b/>
          <w:color w:val="auto"/>
          <w:szCs w:val="24"/>
        </w:rPr>
        <w:t>Психофизиологические исследования с применением полиграфа</w:t>
      </w:r>
      <w:r>
        <w:rPr>
          <w:b/>
          <w:color w:val="auto"/>
          <w:szCs w:val="24"/>
        </w:rPr>
        <w:t xml:space="preserve">. </w:t>
      </w:r>
      <w:r w:rsidRPr="00F37623">
        <w:rPr>
          <w:b/>
          <w:color w:val="auto"/>
          <w:szCs w:val="24"/>
        </w:rPr>
        <w:t>Термины и определения</w:t>
      </w:r>
      <w:r>
        <w:rPr>
          <w:b/>
          <w:color w:val="auto"/>
          <w:szCs w:val="24"/>
        </w:rPr>
        <w:t xml:space="preserve">. </w:t>
      </w:r>
      <w:r w:rsidRPr="00F37623">
        <w:rPr>
          <w:b/>
          <w:color w:val="auto"/>
          <w:szCs w:val="24"/>
        </w:rPr>
        <w:t>Общие требования</w:t>
      </w:r>
      <w:r w:rsidRPr="00247E07">
        <w:rPr>
          <w:b/>
          <w:color w:val="auto"/>
          <w:szCs w:val="24"/>
        </w:rPr>
        <w:t>»</w:t>
      </w:r>
    </w:p>
    <w:p w:rsidR="00F37623" w:rsidRPr="00247E07" w:rsidRDefault="00F37623" w:rsidP="00F37623">
      <w:pPr>
        <w:pStyle w:val="1"/>
        <w:suppressAutoHyphens/>
        <w:ind w:firstLine="567"/>
        <w:jc w:val="center"/>
        <w:rPr>
          <w:b/>
          <w:color w:val="auto"/>
          <w:szCs w:val="24"/>
        </w:rPr>
      </w:pPr>
    </w:p>
    <w:p w:rsidR="00F37623" w:rsidRPr="00247E07" w:rsidRDefault="00F37623" w:rsidP="00F37623">
      <w:pPr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1 Техническое обоснование разработки стандарта</w:t>
      </w:r>
    </w:p>
    <w:p w:rsidR="00F37623" w:rsidRPr="00247E07" w:rsidRDefault="00F37623" w:rsidP="00F37623">
      <w:pPr>
        <w:pStyle w:val="a4"/>
        <w:spacing w:before="0" w:beforeAutospacing="0" w:after="0" w:afterAutospacing="0"/>
        <w:ind w:firstLine="567"/>
        <w:jc w:val="both"/>
        <w:rPr>
          <w:color w:val="FF0000"/>
        </w:rPr>
      </w:pPr>
    </w:p>
    <w:p w:rsidR="00F37623" w:rsidRPr="00F37623" w:rsidRDefault="00F37623" w:rsidP="00F37623">
      <w:pPr>
        <w:ind w:firstLine="567"/>
        <w:jc w:val="both"/>
        <w:rPr>
          <w:color w:val="auto"/>
          <w:szCs w:val="24"/>
        </w:rPr>
      </w:pPr>
      <w:r w:rsidRPr="00F37623">
        <w:rPr>
          <w:color w:val="auto"/>
          <w:szCs w:val="24"/>
        </w:rPr>
        <w:t xml:space="preserve">Разработка проекта СТ РК «Психофизиологические исследования с применением полиграфа. Термины и определения. Общие требования» необходима в целях реализации Законов РК от 23 апреля 2014 года </w:t>
      </w:r>
    </w:p>
    <w:p w:rsidR="00F37623" w:rsidRPr="00F37623" w:rsidRDefault="00F37623" w:rsidP="00F37623">
      <w:pPr>
        <w:ind w:firstLine="567"/>
        <w:jc w:val="both"/>
        <w:rPr>
          <w:color w:val="auto"/>
          <w:szCs w:val="24"/>
        </w:rPr>
      </w:pPr>
      <w:r w:rsidRPr="00F37623">
        <w:rPr>
          <w:color w:val="auto"/>
          <w:szCs w:val="24"/>
        </w:rPr>
        <w:t>«Об органах внутренних дел», от 6 января 2011 года «О правоохранительной службе».</w:t>
      </w:r>
    </w:p>
    <w:p w:rsidR="00F37623" w:rsidRPr="00F37623" w:rsidRDefault="00F37623" w:rsidP="00F37623">
      <w:pPr>
        <w:ind w:firstLine="567"/>
        <w:jc w:val="both"/>
        <w:rPr>
          <w:color w:val="auto"/>
          <w:szCs w:val="24"/>
        </w:rPr>
      </w:pPr>
      <w:r w:rsidRPr="00F37623">
        <w:rPr>
          <w:color w:val="auto"/>
          <w:szCs w:val="24"/>
        </w:rPr>
        <w:t xml:space="preserve">Проведение психологических исследований с применением полиграфа в практике борьбы с преступностью, а также других вопросах (например, при приеме на работу) получило широкое использование на территории Казахстана. Однако в настоящее время отсутствуют единые стандарты в данном направлении. </w:t>
      </w:r>
    </w:p>
    <w:p w:rsidR="00F37623" w:rsidRPr="00F37623" w:rsidRDefault="00F37623" w:rsidP="00F37623">
      <w:pPr>
        <w:ind w:firstLine="567"/>
        <w:jc w:val="both"/>
        <w:rPr>
          <w:color w:val="auto"/>
          <w:szCs w:val="24"/>
        </w:rPr>
      </w:pPr>
      <w:r w:rsidRPr="00F37623">
        <w:rPr>
          <w:color w:val="auto"/>
          <w:szCs w:val="24"/>
        </w:rPr>
        <w:t xml:space="preserve">Необходимо учесть, что порядок прохождения </w:t>
      </w:r>
      <w:proofErr w:type="spellStart"/>
      <w:r w:rsidRPr="00F37623">
        <w:rPr>
          <w:color w:val="auto"/>
          <w:szCs w:val="24"/>
        </w:rPr>
        <w:t>полиграфологического</w:t>
      </w:r>
      <w:proofErr w:type="spellEnd"/>
      <w:r w:rsidRPr="00F37623">
        <w:rPr>
          <w:color w:val="auto"/>
          <w:szCs w:val="24"/>
        </w:rPr>
        <w:t xml:space="preserve"> исследования гражданами, а также сотрудниками правоохранительных органов Республики Казахстан предусмотрен Правилами прохождения </w:t>
      </w:r>
      <w:proofErr w:type="spellStart"/>
      <w:r w:rsidRPr="00F37623">
        <w:rPr>
          <w:color w:val="auto"/>
          <w:szCs w:val="24"/>
        </w:rPr>
        <w:t>полиграфологического</w:t>
      </w:r>
      <w:proofErr w:type="spellEnd"/>
      <w:r w:rsidRPr="00F37623">
        <w:rPr>
          <w:color w:val="auto"/>
          <w:szCs w:val="24"/>
        </w:rPr>
        <w:t xml:space="preserve"> исследования в правоохранительных органах Республики Казахстан, утвержденных Постановлением Правительства Республики Казахстан от 19 июня 2014 года № 683. В то же время в законодательстве РК в части проведения таких исследований по уголовным делам, и</w:t>
      </w:r>
      <w:r>
        <w:rPr>
          <w:color w:val="auto"/>
          <w:szCs w:val="24"/>
        </w:rPr>
        <w:t xml:space="preserve">меющим свою специфику, выявлен </w:t>
      </w:r>
      <w:r w:rsidRPr="00F37623">
        <w:rPr>
          <w:color w:val="auto"/>
          <w:szCs w:val="24"/>
        </w:rPr>
        <w:t>существенный пробел.</w:t>
      </w:r>
    </w:p>
    <w:p w:rsidR="00F37623" w:rsidRDefault="00F37623" w:rsidP="00F37623">
      <w:pPr>
        <w:ind w:firstLine="567"/>
        <w:jc w:val="both"/>
        <w:rPr>
          <w:color w:val="auto"/>
          <w:szCs w:val="24"/>
        </w:rPr>
      </w:pPr>
      <w:r w:rsidRPr="00F37623">
        <w:rPr>
          <w:color w:val="auto"/>
          <w:szCs w:val="24"/>
        </w:rPr>
        <w:t xml:space="preserve">Разработка данного проекта позволит ввести единую терминологию в области полиграфических исследований с применением полиграфа по уголовным делам, а также дополнить и закрепить единые требования.  </w:t>
      </w:r>
    </w:p>
    <w:p w:rsidR="00F37623" w:rsidRPr="00247E07" w:rsidRDefault="00F37623" w:rsidP="00F37623">
      <w:pPr>
        <w:ind w:firstLine="567"/>
        <w:jc w:val="both"/>
        <w:rPr>
          <w:color w:val="auto"/>
          <w:szCs w:val="24"/>
        </w:rPr>
      </w:pPr>
    </w:p>
    <w:p w:rsidR="00F37623" w:rsidRPr="00247E07" w:rsidRDefault="00F37623" w:rsidP="00F37623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2 Основание для разработки стандарта с указанием соответствующего задания</w:t>
      </w:r>
    </w:p>
    <w:p w:rsidR="00F37623" w:rsidRPr="00247E07" w:rsidRDefault="00F37623" w:rsidP="00F3762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color w:val="auto"/>
          <w:szCs w:val="24"/>
        </w:rPr>
      </w:pPr>
    </w:p>
    <w:p w:rsidR="00F37623" w:rsidRPr="00247E07" w:rsidRDefault="00F37623" w:rsidP="00F37623">
      <w:pPr>
        <w:tabs>
          <w:tab w:val="left" w:pos="0"/>
        </w:tabs>
        <w:ind w:firstLine="567"/>
        <w:jc w:val="both"/>
        <w:rPr>
          <w:color w:val="auto"/>
          <w:szCs w:val="24"/>
        </w:rPr>
      </w:pPr>
      <w:r w:rsidRPr="00247E07">
        <w:rPr>
          <w:color w:val="auto"/>
          <w:szCs w:val="24"/>
        </w:rPr>
        <w:t>Национальный план стандартизации на 2023 год (утвержден приказом Председателя Комитета технического регулирования и метрологии Министерства торговли и интеграции Республики Казахстан от 20 декабря 2022 года №</w:t>
      </w:r>
      <w:r w:rsidRPr="00247E07">
        <w:rPr>
          <w:color w:val="auto"/>
        </w:rPr>
        <w:t>433</w:t>
      </w:r>
      <w:r w:rsidRPr="00247E07">
        <w:rPr>
          <w:color w:val="auto"/>
          <w:szCs w:val="24"/>
        </w:rPr>
        <w:t>-НҚ).</w:t>
      </w:r>
    </w:p>
    <w:p w:rsidR="00F37623" w:rsidRPr="00247E07" w:rsidRDefault="00F37623" w:rsidP="00F3762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FF0000"/>
          <w:szCs w:val="24"/>
        </w:rPr>
      </w:pPr>
    </w:p>
    <w:p w:rsidR="00F37623" w:rsidRPr="00247E07" w:rsidRDefault="00F37623" w:rsidP="00F3762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3 Характеристика объекта стандартизации</w:t>
      </w:r>
    </w:p>
    <w:p w:rsidR="00F37623" w:rsidRPr="00247E07" w:rsidRDefault="00F37623" w:rsidP="00F3762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FF0000"/>
          <w:szCs w:val="24"/>
        </w:rPr>
      </w:pPr>
    </w:p>
    <w:p w:rsidR="00F37623" w:rsidRPr="00F37623" w:rsidRDefault="00F37623" w:rsidP="00F37623">
      <w:pPr>
        <w:widowControl w:val="0"/>
        <w:suppressAutoHyphens/>
        <w:ind w:firstLine="567"/>
        <w:jc w:val="both"/>
        <w:rPr>
          <w:color w:val="auto"/>
        </w:rPr>
      </w:pPr>
      <w:r w:rsidRPr="00F37623">
        <w:rPr>
          <w:color w:val="auto"/>
        </w:rPr>
        <w:t xml:space="preserve">Объектом стандартизации являются термины и определения в области психофизиологических исследований с применением </w:t>
      </w:r>
      <w:proofErr w:type="gramStart"/>
      <w:r w:rsidRPr="00F37623">
        <w:rPr>
          <w:color w:val="auto"/>
        </w:rPr>
        <w:t>полиграфа  и</w:t>
      </w:r>
      <w:proofErr w:type="gramEnd"/>
      <w:r w:rsidRPr="00F37623">
        <w:rPr>
          <w:color w:val="auto"/>
        </w:rPr>
        <w:t xml:space="preserve"> разработка общих требований.</w:t>
      </w:r>
    </w:p>
    <w:p w:rsidR="00F37623" w:rsidRPr="00F37623" w:rsidRDefault="00F37623" w:rsidP="00F37623">
      <w:pPr>
        <w:widowControl w:val="0"/>
        <w:suppressAutoHyphens/>
        <w:ind w:firstLine="567"/>
        <w:jc w:val="both"/>
        <w:rPr>
          <w:color w:val="auto"/>
        </w:rPr>
      </w:pPr>
      <w:r w:rsidRPr="00F37623">
        <w:rPr>
          <w:color w:val="auto"/>
        </w:rPr>
        <w:t xml:space="preserve">Характеристики объекта: в настоящем стандарте представлены термины и определения, отражающие систему понятий в области психофизиологических исследований с использованием полиграфа и направленные на выработку единого подхода при проведении таких исследований, в том числе по уголовным делам, позволяющих оптимизировать деятельность полиграфолога по решению поставленных перед ним задач.  </w:t>
      </w:r>
    </w:p>
    <w:p w:rsidR="00F37623" w:rsidRDefault="00F37623" w:rsidP="00F37623">
      <w:pPr>
        <w:widowControl w:val="0"/>
        <w:suppressAutoHyphens/>
        <w:ind w:firstLine="567"/>
        <w:jc w:val="both"/>
        <w:rPr>
          <w:color w:val="auto"/>
        </w:rPr>
      </w:pPr>
      <w:r w:rsidRPr="00F37623">
        <w:rPr>
          <w:color w:val="auto"/>
        </w:rPr>
        <w:t>Стандарт предназначен для применения специалистами уполномоченных подразделений правоохранительных и специальных государственных органов, экспертов при проведении психофизиологических исследований с использованием полиграфа, а также иными заинтересованными лицами.</w:t>
      </w:r>
    </w:p>
    <w:p w:rsidR="00F37623" w:rsidRPr="00247E07" w:rsidRDefault="00F37623" w:rsidP="00F37623">
      <w:pPr>
        <w:widowControl w:val="0"/>
        <w:suppressAutoHyphens/>
        <w:ind w:firstLine="567"/>
        <w:jc w:val="both"/>
        <w:rPr>
          <w:color w:val="FF0000"/>
        </w:rPr>
      </w:pPr>
    </w:p>
    <w:p w:rsidR="00F37623" w:rsidRPr="00247E07" w:rsidRDefault="00F37623" w:rsidP="00F37623">
      <w:pPr>
        <w:widowControl w:val="0"/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F37623" w:rsidRPr="00247E07" w:rsidRDefault="00F37623" w:rsidP="00F37623">
      <w:pPr>
        <w:shd w:val="clear" w:color="auto" w:fill="FFFFFF"/>
        <w:tabs>
          <w:tab w:val="left" w:pos="1573"/>
        </w:tabs>
        <w:suppressAutoHyphens/>
        <w:ind w:firstLine="567"/>
        <w:jc w:val="both"/>
        <w:rPr>
          <w:color w:val="FF0000"/>
          <w:spacing w:val="6"/>
          <w:szCs w:val="24"/>
        </w:rPr>
      </w:pPr>
      <w:r>
        <w:rPr>
          <w:color w:val="FF0000"/>
          <w:spacing w:val="6"/>
          <w:szCs w:val="24"/>
        </w:rPr>
        <w:tab/>
      </w:r>
    </w:p>
    <w:p w:rsidR="00F37623" w:rsidRPr="00F37623" w:rsidRDefault="00F37623" w:rsidP="00F37623">
      <w:pPr>
        <w:ind w:firstLine="567"/>
        <w:jc w:val="both"/>
        <w:rPr>
          <w:rFonts w:eastAsia="Arial"/>
          <w:color w:val="auto"/>
          <w:spacing w:val="4"/>
        </w:rPr>
      </w:pPr>
      <w:r w:rsidRPr="00F37623">
        <w:rPr>
          <w:rFonts w:eastAsia="Arial"/>
          <w:color w:val="auto"/>
          <w:spacing w:val="4"/>
        </w:rPr>
        <w:lastRenderedPageBreak/>
        <w:t>1.</w:t>
      </w:r>
      <w:r w:rsidR="002248C4"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Постановление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Правительства РК от 19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июня 2014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года № 683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«Об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утверждении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Правил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прохождения</w:t>
      </w:r>
      <w:r>
        <w:rPr>
          <w:rFonts w:eastAsia="Arial"/>
          <w:color w:val="auto"/>
          <w:spacing w:val="4"/>
        </w:rPr>
        <w:t xml:space="preserve"> </w:t>
      </w:r>
      <w:proofErr w:type="spellStart"/>
      <w:r w:rsidRPr="00F37623">
        <w:rPr>
          <w:rFonts w:eastAsia="Arial"/>
          <w:color w:val="auto"/>
          <w:spacing w:val="4"/>
        </w:rPr>
        <w:t>полиграфологического</w:t>
      </w:r>
      <w:proofErr w:type="spellEnd"/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исследования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в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правоохранительных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органах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Республики</w:t>
      </w:r>
      <w:r>
        <w:rPr>
          <w:rFonts w:eastAsia="Arial"/>
          <w:color w:val="auto"/>
          <w:spacing w:val="4"/>
        </w:rPr>
        <w:t xml:space="preserve"> </w:t>
      </w:r>
      <w:r w:rsidRPr="00F37623">
        <w:rPr>
          <w:rFonts w:eastAsia="Arial"/>
          <w:color w:val="auto"/>
          <w:spacing w:val="4"/>
        </w:rPr>
        <w:t>Казахстан»</w:t>
      </w:r>
    </w:p>
    <w:p w:rsidR="00F37623" w:rsidRDefault="00F37623" w:rsidP="00F37623">
      <w:pPr>
        <w:ind w:firstLine="567"/>
        <w:jc w:val="both"/>
        <w:rPr>
          <w:b/>
          <w:color w:val="auto"/>
          <w:szCs w:val="24"/>
        </w:rPr>
      </w:pPr>
    </w:p>
    <w:p w:rsidR="00F37623" w:rsidRPr="00247E07" w:rsidRDefault="00F37623" w:rsidP="00F37623">
      <w:pPr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5 Предполагаемые пользователи стандарта</w:t>
      </w:r>
    </w:p>
    <w:p w:rsidR="00F37623" w:rsidRPr="00247E07" w:rsidRDefault="00F37623" w:rsidP="00F37623">
      <w:pPr>
        <w:ind w:firstLine="567"/>
        <w:jc w:val="both"/>
        <w:rPr>
          <w:color w:val="auto"/>
          <w:szCs w:val="24"/>
        </w:rPr>
      </w:pPr>
    </w:p>
    <w:p w:rsidR="00F37623" w:rsidRPr="00247E07" w:rsidRDefault="00F37623" w:rsidP="00F37623">
      <w:pPr>
        <w:shd w:val="clear" w:color="auto" w:fill="FFFFFF"/>
        <w:suppressAutoHyphens/>
        <w:ind w:firstLine="567"/>
        <w:jc w:val="both"/>
        <w:rPr>
          <w:b/>
          <w:color w:val="FF0000"/>
          <w:szCs w:val="24"/>
        </w:rPr>
      </w:pPr>
      <w:r w:rsidRPr="00F37623">
        <w:rPr>
          <w:color w:val="auto"/>
        </w:rPr>
        <w:t>Министерство внутренних дел, Комитет национальной безопасности, РГКП «Центр судебных экспертиз» Министерства юстиции, суды Республики Казахстан, иные заинтересованные лица.</w:t>
      </w:r>
    </w:p>
    <w:p w:rsidR="00F37623" w:rsidRDefault="00F37623" w:rsidP="00F37623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</w:p>
    <w:p w:rsidR="00F37623" w:rsidRPr="00247E07" w:rsidRDefault="00F37623" w:rsidP="00F37623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6 Сведения о рассылке проекта стандарта на рассмотрение и согласование</w:t>
      </w:r>
    </w:p>
    <w:p w:rsidR="00F37623" w:rsidRPr="00247E07" w:rsidRDefault="00F37623" w:rsidP="00F37623">
      <w:pPr>
        <w:shd w:val="clear" w:color="auto" w:fill="FFFFFF"/>
        <w:suppressAutoHyphens/>
        <w:ind w:firstLine="567"/>
        <w:jc w:val="both"/>
        <w:rPr>
          <w:b/>
          <w:color w:val="FF0000"/>
          <w:szCs w:val="24"/>
        </w:rPr>
      </w:pPr>
    </w:p>
    <w:p w:rsidR="00F37623" w:rsidRPr="00247E07" w:rsidRDefault="00F37623" w:rsidP="00F37623">
      <w:pPr>
        <w:pStyle w:val="1"/>
        <w:suppressAutoHyphens/>
        <w:ind w:firstLine="567"/>
        <w:jc w:val="both"/>
        <w:rPr>
          <w:color w:val="auto"/>
          <w:szCs w:val="24"/>
        </w:rPr>
      </w:pPr>
      <w:r w:rsidRPr="00247E07">
        <w:rPr>
          <w:color w:val="auto"/>
          <w:szCs w:val="24"/>
        </w:rPr>
        <w:t xml:space="preserve">Проект стандарта был </w:t>
      </w:r>
      <w:r w:rsidR="002248C4">
        <w:rPr>
          <w:color w:val="auto"/>
          <w:szCs w:val="24"/>
        </w:rPr>
        <w:t>направлен</w:t>
      </w:r>
      <w:r w:rsidRPr="00247E07">
        <w:rPr>
          <w:color w:val="auto"/>
          <w:szCs w:val="24"/>
        </w:rPr>
        <w:t xml:space="preserve"> на согласование в </w:t>
      </w:r>
      <w:r w:rsidR="002248C4">
        <w:rPr>
          <w:color w:val="auto"/>
          <w:szCs w:val="24"/>
        </w:rPr>
        <w:t>государственные органы (</w:t>
      </w:r>
      <w:r w:rsidR="002248C4" w:rsidRPr="002248C4">
        <w:rPr>
          <w:color w:val="auto"/>
          <w:szCs w:val="24"/>
        </w:rPr>
        <w:t>Министерство внутренних дел, Комитет национальной безопасности</w:t>
      </w:r>
      <w:r w:rsidR="002248C4">
        <w:rPr>
          <w:color w:val="auto"/>
          <w:szCs w:val="24"/>
        </w:rPr>
        <w:t xml:space="preserve">), </w:t>
      </w:r>
      <w:r w:rsidR="002248C4" w:rsidRPr="00F37623">
        <w:rPr>
          <w:color w:val="auto"/>
        </w:rPr>
        <w:t>«Центр судебных экспертиз» Министерства юстиции, суды Республики Казахстан, иные заинтересованные лица.</w:t>
      </w:r>
    </w:p>
    <w:p w:rsidR="00F37623" w:rsidRPr="00247E07" w:rsidRDefault="00F37623" w:rsidP="00F37623">
      <w:pPr>
        <w:pStyle w:val="1"/>
        <w:suppressAutoHyphens/>
        <w:ind w:firstLine="567"/>
        <w:jc w:val="both"/>
        <w:rPr>
          <w:color w:val="FF0000"/>
          <w:szCs w:val="24"/>
        </w:rPr>
      </w:pPr>
    </w:p>
    <w:p w:rsidR="00F37623" w:rsidRPr="00247E07" w:rsidRDefault="00F37623" w:rsidP="00F37623">
      <w:pPr>
        <w:pStyle w:val="1"/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37623" w:rsidRPr="00247E07" w:rsidRDefault="00F37623" w:rsidP="00F37623">
      <w:pPr>
        <w:pStyle w:val="1"/>
        <w:suppressAutoHyphens/>
        <w:ind w:firstLine="567"/>
        <w:jc w:val="both"/>
        <w:rPr>
          <w:b/>
          <w:color w:val="FF0000"/>
          <w:szCs w:val="24"/>
        </w:rPr>
      </w:pPr>
    </w:p>
    <w:p w:rsidR="00F37623" w:rsidRDefault="002248C4" w:rsidP="00F37623">
      <w:pPr>
        <w:pStyle w:val="1"/>
        <w:suppressAutoHyphens/>
        <w:ind w:firstLine="567"/>
        <w:jc w:val="both"/>
        <w:rPr>
          <w:spacing w:val="2"/>
          <w:szCs w:val="24"/>
        </w:rPr>
      </w:pPr>
      <w:r w:rsidRPr="002248C4">
        <w:rPr>
          <w:spacing w:val="2"/>
          <w:szCs w:val="24"/>
        </w:rPr>
        <w:t xml:space="preserve">В качестве основной нормативной базы (первоисточника) </w:t>
      </w:r>
      <w:proofErr w:type="spellStart"/>
      <w:r w:rsidRPr="002248C4">
        <w:rPr>
          <w:spacing w:val="2"/>
          <w:szCs w:val="24"/>
        </w:rPr>
        <w:t>исполь</w:t>
      </w:r>
      <w:r>
        <w:rPr>
          <w:spacing w:val="2"/>
          <w:szCs w:val="24"/>
        </w:rPr>
        <w:t>уется</w:t>
      </w:r>
      <w:proofErr w:type="spellEnd"/>
      <w:r>
        <w:rPr>
          <w:spacing w:val="2"/>
          <w:szCs w:val="24"/>
        </w:rPr>
        <w:t xml:space="preserve"> </w:t>
      </w:r>
      <w:r w:rsidRPr="002248C4">
        <w:rPr>
          <w:spacing w:val="2"/>
          <w:szCs w:val="24"/>
        </w:rPr>
        <w:t xml:space="preserve">Постановление Правительства Республики Казахстан от 19 июня 2014 года № 683 «Об утверждении Правил прохождения </w:t>
      </w:r>
      <w:proofErr w:type="spellStart"/>
      <w:r w:rsidRPr="002248C4">
        <w:rPr>
          <w:spacing w:val="2"/>
          <w:szCs w:val="24"/>
        </w:rPr>
        <w:t>полиграфологического</w:t>
      </w:r>
      <w:proofErr w:type="spellEnd"/>
      <w:r w:rsidRPr="002248C4">
        <w:rPr>
          <w:spacing w:val="2"/>
          <w:szCs w:val="24"/>
        </w:rPr>
        <w:t xml:space="preserve"> исследования в правоохранительных орг</w:t>
      </w:r>
      <w:r>
        <w:rPr>
          <w:spacing w:val="2"/>
          <w:szCs w:val="24"/>
        </w:rPr>
        <w:t xml:space="preserve">анах Республики Казахстан», </w:t>
      </w:r>
      <w:r w:rsidRPr="002248C4">
        <w:rPr>
          <w:spacing w:val="2"/>
          <w:szCs w:val="24"/>
        </w:rPr>
        <w:t xml:space="preserve">а также методические рекомендации «Психофизиологические исследования с использованием полиграфа» ОКД МВД РК, 2022 год.  </w:t>
      </w:r>
    </w:p>
    <w:p w:rsidR="002248C4" w:rsidRDefault="002248C4" w:rsidP="00F37623">
      <w:pPr>
        <w:pStyle w:val="1"/>
        <w:suppressAutoHyphens/>
        <w:ind w:firstLine="567"/>
        <w:jc w:val="both"/>
        <w:rPr>
          <w:b/>
          <w:color w:val="auto"/>
          <w:szCs w:val="24"/>
        </w:rPr>
      </w:pPr>
    </w:p>
    <w:p w:rsidR="00F37623" w:rsidRPr="00247E07" w:rsidRDefault="00F37623" w:rsidP="00F37623">
      <w:pPr>
        <w:pStyle w:val="1"/>
        <w:suppressAutoHyphens/>
        <w:ind w:firstLine="567"/>
        <w:jc w:val="both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F37623" w:rsidRPr="00247E07" w:rsidRDefault="00F37623" w:rsidP="00F37623">
      <w:pPr>
        <w:pStyle w:val="1"/>
        <w:suppressAutoHyphens/>
        <w:ind w:firstLine="567"/>
        <w:jc w:val="both"/>
        <w:rPr>
          <w:b/>
          <w:color w:val="auto"/>
          <w:szCs w:val="24"/>
        </w:rPr>
      </w:pPr>
    </w:p>
    <w:p w:rsidR="00F37623" w:rsidRPr="00247E07" w:rsidRDefault="00F37623" w:rsidP="00F37623">
      <w:pPr>
        <w:autoSpaceDE w:val="0"/>
        <w:autoSpaceDN w:val="0"/>
        <w:adjustRightInd w:val="0"/>
        <w:ind w:firstLine="567"/>
        <w:jc w:val="both"/>
        <w:rPr>
          <w:color w:val="auto"/>
          <w:szCs w:val="24"/>
        </w:rPr>
      </w:pPr>
      <w:r w:rsidRPr="00247E07">
        <w:rPr>
          <w:color w:val="auto"/>
          <w:szCs w:val="24"/>
        </w:rPr>
        <w:t>РГП «Казахский институт стандартизации и метрологии»</w:t>
      </w:r>
    </w:p>
    <w:p w:rsidR="00F37623" w:rsidRPr="00247E07" w:rsidRDefault="00F37623" w:rsidP="00F37623">
      <w:pPr>
        <w:autoSpaceDE w:val="0"/>
        <w:autoSpaceDN w:val="0"/>
        <w:adjustRightInd w:val="0"/>
        <w:ind w:firstLine="567"/>
        <w:jc w:val="both"/>
        <w:rPr>
          <w:color w:val="auto"/>
          <w:szCs w:val="24"/>
        </w:rPr>
      </w:pPr>
      <w:r w:rsidRPr="00247E07">
        <w:rPr>
          <w:color w:val="auto"/>
          <w:szCs w:val="24"/>
        </w:rPr>
        <w:t xml:space="preserve">Адрес: г. Астана, Левый берег, пр. </w:t>
      </w:r>
      <w:proofErr w:type="spellStart"/>
      <w:r w:rsidRPr="00247E07">
        <w:rPr>
          <w:color w:val="auto"/>
          <w:szCs w:val="24"/>
        </w:rPr>
        <w:t>Мәңгілік</w:t>
      </w:r>
      <w:proofErr w:type="spellEnd"/>
      <w:r w:rsidRPr="00247E07">
        <w:rPr>
          <w:color w:val="auto"/>
          <w:szCs w:val="24"/>
        </w:rPr>
        <w:t xml:space="preserve"> Ел, 11</w:t>
      </w:r>
    </w:p>
    <w:p w:rsidR="00F37623" w:rsidRDefault="006870B4" w:rsidP="00F37623">
      <w:pPr>
        <w:suppressAutoHyphens/>
        <w:ind w:firstLine="567"/>
        <w:rPr>
          <w:color w:val="auto"/>
          <w:szCs w:val="24"/>
        </w:rPr>
      </w:pPr>
      <w:r w:rsidRPr="006870B4">
        <w:rPr>
          <w:color w:val="auto"/>
          <w:szCs w:val="24"/>
        </w:rPr>
        <w:t>Тел./Факс: 8 (7172) 28-29-46, Е-</w:t>
      </w:r>
      <w:proofErr w:type="spellStart"/>
      <w:r w:rsidRPr="006870B4">
        <w:rPr>
          <w:color w:val="auto"/>
          <w:szCs w:val="24"/>
        </w:rPr>
        <w:t>mail</w:t>
      </w:r>
      <w:proofErr w:type="spellEnd"/>
      <w:r w:rsidRPr="006870B4">
        <w:rPr>
          <w:color w:val="auto"/>
          <w:szCs w:val="24"/>
        </w:rPr>
        <w:t xml:space="preserve">: </w:t>
      </w:r>
      <w:hyperlink r:id="rId4" w:history="1">
        <w:r w:rsidRPr="004359BB">
          <w:rPr>
            <w:rStyle w:val="a3"/>
            <w:szCs w:val="24"/>
          </w:rPr>
          <w:t>g.nygmetolla@ksm.kz</w:t>
        </w:r>
      </w:hyperlink>
    </w:p>
    <w:p w:rsidR="006870B4" w:rsidRDefault="006870B4" w:rsidP="00F37623">
      <w:pPr>
        <w:suppressAutoHyphens/>
        <w:ind w:firstLine="567"/>
        <w:rPr>
          <w:b/>
          <w:color w:val="auto"/>
          <w:szCs w:val="24"/>
        </w:rPr>
      </w:pPr>
    </w:p>
    <w:p w:rsidR="002248C4" w:rsidRDefault="002248C4" w:rsidP="00F37623">
      <w:pPr>
        <w:suppressAutoHyphens/>
        <w:ind w:firstLine="567"/>
        <w:rPr>
          <w:b/>
          <w:color w:val="auto"/>
          <w:szCs w:val="24"/>
        </w:rPr>
      </w:pPr>
    </w:p>
    <w:p w:rsidR="00F37623" w:rsidRDefault="00F37623" w:rsidP="00F37623">
      <w:pPr>
        <w:widowControl w:val="0"/>
        <w:ind w:firstLine="567"/>
        <w:rPr>
          <w:b/>
          <w:color w:val="auto"/>
          <w:szCs w:val="24"/>
        </w:rPr>
      </w:pPr>
      <w:r w:rsidRPr="00247E07">
        <w:rPr>
          <w:b/>
          <w:color w:val="auto"/>
          <w:szCs w:val="24"/>
        </w:rPr>
        <w:t>Заместитель генерального директора</w:t>
      </w:r>
      <w:r w:rsidRPr="00247E07">
        <w:rPr>
          <w:b/>
          <w:color w:val="auto"/>
          <w:szCs w:val="24"/>
        </w:rPr>
        <w:tab/>
      </w:r>
      <w:r w:rsidRPr="00247E07">
        <w:rPr>
          <w:b/>
          <w:color w:val="auto"/>
          <w:szCs w:val="24"/>
        </w:rPr>
        <w:tab/>
      </w:r>
      <w:r w:rsidRPr="00247E07">
        <w:rPr>
          <w:b/>
          <w:color w:val="auto"/>
          <w:szCs w:val="24"/>
        </w:rPr>
        <w:tab/>
        <w:t xml:space="preserve">               </w:t>
      </w:r>
      <w:proofErr w:type="spellStart"/>
      <w:r w:rsidRPr="00247E07">
        <w:rPr>
          <w:b/>
          <w:color w:val="auto"/>
          <w:szCs w:val="24"/>
        </w:rPr>
        <w:t>Е.Амирханова</w:t>
      </w:r>
      <w:proofErr w:type="spellEnd"/>
    </w:p>
    <w:p w:rsidR="007251E2" w:rsidRDefault="007251E2"/>
    <w:sectPr w:rsidR="007251E2" w:rsidSect="00247E0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A92"/>
    <w:rsid w:val="002248C4"/>
    <w:rsid w:val="006870B4"/>
    <w:rsid w:val="007251E2"/>
    <w:rsid w:val="00DA6A92"/>
    <w:rsid w:val="00F3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049F"/>
  <w15:chartTrackingRefBased/>
  <w15:docId w15:val="{66F469D9-5501-4C45-B4A6-C67EF944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6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376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3">
    <w:name w:val="Hyperlink"/>
    <w:rsid w:val="00F37623"/>
    <w:rPr>
      <w:color w:val="0000FF"/>
      <w:u w:val="single"/>
    </w:rPr>
  </w:style>
  <w:style w:type="paragraph" w:styleId="a4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F37623"/>
    <w:pPr>
      <w:spacing w:before="100" w:beforeAutospacing="1" w:after="100" w:afterAutospacing="1"/>
    </w:pPr>
    <w:rPr>
      <w:color w:val="auto"/>
      <w:szCs w:val="24"/>
    </w:rPr>
  </w:style>
  <w:style w:type="paragraph" w:styleId="a5">
    <w:name w:val="No Spacing"/>
    <w:uiPriority w:val="1"/>
    <w:qFormat/>
    <w:rsid w:val="00F376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248C4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687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.nygmetoll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Resp Office</cp:lastModifiedBy>
  <cp:revision>3</cp:revision>
  <dcterms:created xsi:type="dcterms:W3CDTF">2023-05-26T02:48:00Z</dcterms:created>
  <dcterms:modified xsi:type="dcterms:W3CDTF">2023-05-26T03:16:00Z</dcterms:modified>
</cp:coreProperties>
</file>